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E7B4" w14:textId="132C7446" w:rsidR="00F8479A" w:rsidRPr="00DA604A" w:rsidRDefault="00281F60">
      <w:pPr>
        <w:rPr>
          <w:b/>
          <w:bCs/>
          <w:lang w:val="en-US"/>
        </w:rPr>
      </w:pPr>
      <w:r w:rsidRPr="00DA604A">
        <w:rPr>
          <w:b/>
          <w:bCs/>
          <w:lang w:val="en-US"/>
        </w:rPr>
        <w:t>BetterCare: Training School</w:t>
      </w:r>
    </w:p>
    <w:p w14:paraId="2B755967" w14:textId="43AB69F9" w:rsidR="00281F60" w:rsidRDefault="00281F60" w:rsidP="00281F60">
      <w:pPr>
        <w:jc w:val="both"/>
        <w:rPr>
          <w:lang w:val="en-US"/>
        </w:rPr>
      </w:pPr>
      <w:r w:rsidRPr="00281F60">
        <w:rPr>
          <w:lang w:val="en-US"/>
        </w:rPr>
        <w:t>BetterCare’s main aim and objective t</w:t>
      </w:r>
      <w:r>
        <w:rPr>
          <w:lang w:val="en-US"/>
        </w:rPr>
        <w:t xml:space="preserve">o improve prevention of caregivers’ errors at home and thus to increase patient safety relies on carrying gained knowledge outside of the network for it to be put to use and make an impact. </w:t>
      </w:r>
    </w:p>
    <w:p w14:paraId="220D3F43" w14:textId="5AF3970D" w:rsidR="00281F60" w:rsidRDefault="00281F60" w:rsidP="00281F60">
      <w:pPr>
        <w:jc w:val="both"/>
        <w:rPr>
          <w:lang w:val="en-US"/>
        </w:rPr>
      </w:pPr>
      <w:r>
        <w:rPr>
          <w:lang w:val="en-US"/>
        </w:rPr>
        <w:t xml:space="preserve">One instrument to make this happen is BetterCare’s Training School. Here, trainers from different working groups of BetterCare will share their knowledge with </w:t>
      </w:r>
      <w:r w:rsidR="008759AE">
        <w:rPr>
          <w:lang w:val="en-US"/>
        </w:rPr>
        <w:t xml:space="preserve">international </w:t>
      </w:r>
      <w:r>
        <w:rPr>
          <w:lang w:val="en-US"/>
        </w:rPr>
        <w:t>trainees. Our key audience are multipliers and caregivers</w:t>
      </w:r>
      <w:r w:rsidR="008759AE">
        <w:rPr>
          <w:lang w:val="en-US"/>
        </w:rPr>
        <w:t xml:space="preserve"> seeking to improve patient safety</w:t>
      </w:r>
      <w:r>
        <w:rPr>
          <w:lang w:val="en-US"/>
        </w:rPr>
        <w:t>. We do not only want to share our knowledge, but also want to learn from you! We believe, that together we can improve patient safety and caregivers’ resilience to strengthen informal caregiving in Europe and beyond.</w:t>
      </w:r>
    </w:p>
    <w:p w14:paraId="78D6E422" w14:textId="6B7308B4" w:rsidR="00281F60" w:rsidRDefault="00281F60" w:rsidP="00281F60">
      <w:pPr>
        <w:jc w:val="both"/>
        <w:rPr>
          <w:lang w:val="en-US"/>
        </w:rPr>
      </w:pPr>
      <w:r>
        <w:rPr>
          <w:lang w:val="en-US"/>
        </w:rPr>
        <w:t>If you want to be part of this journey, apply to be a trainee of our Training School once the call has opened (first call: early 2024)!</w:t>
      </w:r>
      <w:r w:rsidR="00DA604A">
        <w:rPr>
          <w:lang w:val="en-US"/>
        </w:rPr>
        <w:t xml:space="preserve"> If your application is accepted, accommodation and travel expenses will be covered by a COST grant.</w:t>
      </w:r>
    </w:p>
    <w:p w14:paraId="05F6933B" w14:textId="1F57FE49" w:rsidR="008759AE" w:rsidRDefault="008759AE" w:rsidP="00281F60">
      <w:pPr>
        <w:jc w:val="both"/>
        <w:rPr>
          <w:lang w:val="en-US"/>
        </w:rPr>
      </w:pPr>
    </w:p>
    <w:p w14:paraId="0BE6FA94" w14:textId="580B0AA6" w:rsidR="008759AE" w:rsidRPr="008759AE" w:rsidRDefault="008A37E4" w:rsidP="00281F60">
      <w:pPr>
        <w:jc w:val="both"/>
        <w:rPr>
          <w:b/>
          <w:bCs/>
          <w:lang w:val="en-US"/>
        </w:rPr>
      </w:pPr>
      <w:r>
        <w:rPr>
          <w:noProof/>
          <w:lang w:val="en-US"/>
        </w:rPr>
        <w:drawing>
          <wp:anchor distT="0" distB="0" distL="114300" distR="114300" simplePos="0" relativeHeight="251658240" behindDoc="1" locked="0" layoutInCell="1" allowOverlap="1" wp14:anchorId="3194B197" wp14:editId="3AA46AD5">
            <wp:simplePos x="0" y="0"/>
            <wp:positionH relativeFrom="margin">
              <wp:align>right</wp:align>
            </wp:positionH>
            <wp:positionV relativeFrom="paragraph">
              <wp:posOffset>296014</wp:posOffset>
            </wp:positionV>
            <wp:extent cx="5762625" cy="1818005"/>
            <wp:effectExtent l="0" t="0" r="9525" b="0"/>
            <wp:wrapTight wrapText="bothSides">
              <wp:wrapPolygon edited="0">
                <wp:start x="0" y="0"/>
                <wp:lineTo x="0" y="21276"/>
                <wp:lineTo x="21564" y="21276"/>
                <wp:lineTo x="215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2625" cy="1818005"/>
                    </a:xfrm>
                    <a:prstGeom prst="rect">
                      <a:avLst/>
                    </a:prstGeom>
                    <a:noFill/>
                    <a:ln>
                      <a:noFill/>
                    </a:ln>
                  </pic:spPr>
                </pic:pic>
              </a:graphicData>
            </a:graphic>
          </wp:anchor>
        </w:drawing>
      </w:r>
      <w:r w:rsidR="008759AE" w:rsidRPr="008759AE">
        <w:rPr>
          <w:b/>
          <w:bCs/>
          <w:lang w:val="en-US"/>
        </w:rPr>
        <w:t>News: 1</w:t>
      </w:r>
      <w:r w:rsidR="008759AE" w:rsidRPr="008759AE">
        <w:rPr>
          <w:b/>
          <w:bCs/>
          <w:vertAlign w:val="superscript"/>
          <w:lang w:val="en-US"/>
        </w:rPr>
        <w:t>st</w:t>
      </w:r>
      <w:r w:rsidR="008759AE" w:rsidRPr="008759AE">
        <w:rPr>
          <w:b/>
          <w:bCs/>
          <w:lang w:val="en-US"/>
        </w:rPr>
        <w:t xml:space="preserve"> edition of BetterCare’s Training School</w:t>
      </w:r>
    </w:p>
    <w:p w14:paraId="1F6C497F" w14:textId="4322540C" w:rsidR="008A37E4" w:rsidRDefault="008A37E4" w:rsidP="00281F60">
      <w:pPr>
        <w:jc w:val="both"/>
        <w:rPr>
          <w:lang w:val="en-US"/>
        </w:rPr>
      </w:pPr>
      <w:r>
        <w:rPr>
          <w:lang w:val="en-US"/>
        </w:rPr>
        <w:t>Photo: TTstudio, stock.adobe.com</w:t>
      </w:r>
    </w:p>
    <w:p w14:paraId="43DB503A" w14:textId="77777777" w:rsidR="008A37E4" w:rsidRDefault="008A37E4" w:rsidP="00281F60">
      <w:pPr>
        <w:jc w:val="both"/>
        <w:rPr>
          <w:lang w:val="en-US"/>
        </w:rPr>
      </w:pPr>
    </w:p>
    <w:p w14:paraId="3CF2EFBC" w14:textId="184C5811" w:rsidR="008759AE" w:rsidRDefault="00B90157" w:rsidP="00281F60">
      <w:pPr>
        <w:jc w:val="both"/>
        <w:rPr>
          <w:lang w:val="en-US"/>
        </w:rPr>
      </w:pPr>
      <w:r>
        <w:rPr>
          <w:lang w:val="en-US"/>
        </w:rPr>
        <w:t>The location of the first edition of BetterCare’s Training Schools has been set! It will take place in the beautiful city of Lisbon, Portugal from September 18</w:t>
      </w:r>
      <w:r w:rsidRPr="00B90157">
        <w:rPr>
          <w:vertAlign w:val="superscript"/>
          <w:lang w:val="en-US"/>
        </w:rPr>
        <w:t>th</w:t>
      </w:r>
      <w:r>
        <w:rPr>
          <w:lang w:val="en-US"/>
        </w:rPr>
        <w:t>-20</w:t>
      </w:r>
      <w:r w:rsidRPr="00B90157">
        <w:rPr>
          <w:vertAlign w:val="superscript"/>
          <w:lang w:val="en-US"/>
        </w:rPr>
        <w:t>th</w:t>
      </w:r>
      <w:r>
        <w:rPr>
          <w:lang w:val="en-US"/>
        </w:rPr>
        <w:t xml:space="preserve"> 2024! </w:t>
      </w:r>
    </w:p>
    <w:p w14:paraId="6699997D" w14:textId="6402B3A1" w:rsidR="00B90157" w:rsidRDefault="00B90157" w:rsidP="00281F60">
      <w:pPr>
        <w:jc w:val="both"/>
        <w:rPr>
          <w:lang w:val="en-US"/>
        </w:rPr>
      </w:pPr>
      <w:r>
        <w:rPr>
          <w:lang w:val="en-US"/>
        </w:rPr>
        <w:t xml:space="preserve">Paulo Sousa, leader of working group 2 (Review and description of the State-of-the-Art of safe care at home) has agreed to host the first Training School at NOVA National School of Public Health! </w:t>
      </w:r>
    </w:p>
    <w:p w14:paraId="56B2023A" w14:textId="2773BB58" w:rsidR="00B90157" w:rsidRDefault="00B90157" w:rsidP="00281F60">
      <w:pPr>
        <w:jc w:val="both"/>
        <w:rPr>
          <w:lang w:val="en-US"/>
        </w:rPr>
      </w:pPr>
      <w:r>
        <w:rPr>
          <w:lang w:val="en-US"/>
        </w:rPr>
        <w:t>To participate, please apply on</w:t>
      </w:r>
      <w:r w:rsidR="00FB6136">
        <w:rPr>
          <w:lang w:val="en-US"/>
        </w:rPr>
        <w:t>c</w:t>
      </w:r>
      <w:r>
        <w:rPr>
          <w:lang w:val="en-US"/>
        </w:rPr>
        <w:t>e the call has officially opened (early 2024)!</w:t>
      </w:r>
      <w:r w:rsidR="00DA604A">
        <w:rPr>
          <w:lang w:val="en-US"/>
        </w:rPr>
        <w:t xml:space="preserve"> Expenses will be covered by a COST grant!</w:t>
      </w:r>
    </w:p>
    <w:p w14:paraId="42F66FCD" w14:textId="70FA93F5" w:rsidR="008A37E4" w:rsidRPr="00281F60" w:rsidRDefault="008A37E4" w:rsidP="00281F60">
      <w:pPr>
        <w:jc w:val="both"/>
        <w:rPr>
          <w:lang w:val="en-US"/>
        </w:rPr>
      </w:pPr>
    </w:p>
    <w:sectPr w:rsidR="008A37E4" w:rsidRPr="00281F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82"/>
    <w:rsid w:val="00013382"/>
    <w:rsid w:val="00281F60"/>
    <w:rsid w:val="00547FB3"/>
    <w:rsid w:val="008759AE"/>
    <w:rsid w:val="008A37E4"/>
    <w:rsid w:val="00B90157"/>
    <w:rsid w:val="00DA604A"/>
    <w:rsid w:val="00F8479A"/>
    <w:rsid w:val="00FB6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8E0A"/>
  <w15:chartTrackingRefBased/>
  <w15:docId w15:val="{5E2149E7-6153-4181-99CC-88F3D6F7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1336</Characters>
  <Application>Microsoft Office Word</Application>
  <DocSecurity>0</DocSecurity>
  <Lines>95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Victoria</dc:creator>
  <cp:keywords/>
  <dc:description/>
  <cp:lastModifiedBy>Klemm, Victoria</cp:lastModifiedBy>
  <cp:revision>6</cp:revision>
  <dcterms:created xsi:type="dcterms:W3CDTF">2023-12-07T11:56:00Z</dcterms:created>
  <dcterms:modified xsi:type="dcterms:W3CDTF">2024-01-10T10:22:00Z</dcterms:modified>
</cp:coreProperties>
</file>